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9C03" w14:textId="1D1CF579" w:rsidR="008E3201" w:rsidRDefault="00490695" w:rsidP="001A162A">
      <w:pPr>
        <w:spacing w:after="28" w:line="265" w:lineRule="auto"/>
        <w:ind w:left="21" w:right="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COMMISSIONE ESAMINATRICE</w:t>
      </w:r>
    </w:p>
    <w:p w14:paraId="537FD383" w14:textId="77777777" w:rsidR="008E3201" w:rsidRDefault="008E3201" w:rsidP="008E3201">
      <w:pPr>
        <w:spacing w:after="28" w:line="265" w:lineRule="auto"/>
        <w:ind w:left="21"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D934B0" w14:textId="02CB7CCF" w:rsidR="007125EC" w:rsidRPr="008E3201" w:rsidRDefault="008E3201" w:rsidP="008E3201">
      <w:pPr>
        <w:spacing w:after="28" w:line="265" w:lineRule="auto"/>
        <w:ind w:left="21" w:right="23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490695" w:rsidRPr="008E3201">
        <w:rPr>
          <w:rFonts w:ascii="Times New Roman" w:eastAsia="Times New Roman" w:hAnsi="Times New Roman" w:cs="Times New Roman"/>
          <w:sz w:val="28"/>
          <w:szCs w:val="28"/>
        </w:rPr>
        <w:t>oncorso pubblico per la copertura mediante selezione per titoli ed esami (Bando del 9 agosto 2022 prot. n. 2195/2022):</w:t>
      </w:r>
    </w:p>
    <w:p w14:paraId="28C746EA" w14:textId="77777777" w:rsidR="007125EC" w:rsidRPr="008E3201" w:rsidRDefault="00490695">
      <w:pPr>
        <w:spacing w:after="228" w:line="263" w:lineRule="auto"/>
        <w:ind w:left="9" w:right="230" w:hanging="10"/>
        <w:jc w:val="both"/>
        <w:rPr>
          <w:sz w:val="28"/>
          <w:szCs w:val="28"/>
        </w:rPr>
      </w:pPr>
      <w:r w:rsidRPr="008E3201">
        <w:rPr>
          <w:noProof/>
          <w:sz w:val="28"/>
          <w:szCs w:val="28"/>
        </w:rPr>
        <w:drawing>
          <wp:inline distT="0" distB="0" distL="0" distR="0" wp14:anchorId="2BA9D565" wp14:editId="2D6C5F1B">
            <wp:extent cx="45686" cy="18273"/>
            <wp:effectExtent l="0" t="0" r="0" b="0"/>
            <wp:docPr id="1683" name="Picture 1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" name="Picture 16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86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di n. 1 posto a tempo pieno </w:t>
      </w:r>
      <w:proofErr w:type="spellStart"/>
      <w:r w:rsidRPr="008E3201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indeterminato avente profilo di operatore amministrativo — area assistenti CCNL del comparto Funzioni Centrali (Enti Pubblici non economici) </w:t>
      </w:r>
      <w:r w:rsidRPr="008E3201">
        <w:rPr>
          <w:noProof/>
          <w:sz w:val="28"/>
          <w:szCs w:val="28"/>
        </w:rPr>
        <w:drawing>
          <wp:inline distT="0" distB="0" distL="0" distR="0" wp14:anchorId="3189595D" wp14:editId="7D36145B">
            <wp:extent cx="82235" cy="9137"/>
            <wp:effectExtent l="0" t="0" r="0" b="0"/>
            <wp:docPr id="1684" name="Picture 1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" name="Picture 16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35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addetto ad attività amministrativa del Consiglio dell'Ordine degli Avvocati di Modena; </w:t>
      </w:r>
      <w:r w:rsidRPr="008E3201">
        <w:rPr>
          <w:noProof/>
          <w:sz w:val="28"/>
          <w:szCs w:val="28"/>
        </w:rPr>
        <w:drawing>
          <wp:inline distT="0" distB="0" distL="0" distR="0" wp14:anchorId="1EB7E384" wp14:editId="0FA00D8E">
            <wp:extent cx="50255" cy="18273"/>
            <wp:effectExtent l="0" t="0" r="0" b="0"/>
            <wp:docPr id="1685" name="Picture 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" name="Picture 16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55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di n. 1 posto a tempo pieno </w:t>
      </w:r>
      <w:proofErr w:type="spellStart"/>
      <w:r w:rsidRPr="008E3201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indeterminato avente profilo di operatore amministrativo — area Funzionari CCNL del Comparto Funzioni Centrali (enti pubblici non economici) </w:t>
      </w:r>
      <w:r w:rsidRPr="008E3201">
        <w:rPr>
          <w:noProof/>
          <w:sz w:val="28"/>
          <w:szCs w:val="28"/>
        </w:rPr>
        <w:drawing>
          <wp:inline distT="0" distB="0" distL="0" distR="0" wp14:anchorId="0A34C8D2" wp14:editId="2608D7AA">
            <wp:extent cx="77667" cy="13705"/>
            <wp:effectExtent l="0" t="0" r="0" b="0"/>
            <wp:docPr id="1686" name="Picture 1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Picture 16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67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addetto ad attività amministrativa del Consiglio dell'Ordine degli Avvocati di Modena. Seduta riservata per le determinazioni preliminari in merito alle prove orali.</w:t>
      </w:r>
    </w:p>
    <w:p w14:paraId="7FF845F6" w14:textId="77777777" w:rsidR="007125EC" w:rsidRPr="008E3201" w:rsidRDefault="00490695">
      <w:pPr>
        <w:pStyle w:val="Titolo1"/>
        <w:rPr>
          <w:sz w:val="28"/>
          <w:szCs w:val="28"/>
        </w:rPr>
      </w:pPr>
      <w:r w:rsidRPr="008E3201">
        <w:rPr>
          <w:sz w:val="28"/>
          <w:szCs w:val="28"/>
        </w:rPr>
        <w:t>VERBALE n. 11</w:t>
      </w:r>
    </w:p>
    <w:p w14:paraId="72A0EF17" w14:textId="77777777" w:rsidR="007125EC" w:rsidRPr="008E3201" w:rsidRDefault="00490695">
      <w:pPr>
        <w:spacing w:after="2" w:line="370" w:lineRule="auto"/>
        <w:ind w:left="24" w:right="245" w:hanging="3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L'anno 2023, il giorno 9 del mese di gennaio, alle ore 9.30, presso la biblioteca del Tribunale di Modena, si riuniscono i componenti della Commissione esaminatrice del concorso in oggetto, nominata con Delibere del Consiglio dell'Ordine degli Avvocati di Modena del 25 ottobre 2022 e del 8 novembre 2022, e precisamente:</w:t>
      </w:r>
    </w:p>
    <w:p w14:paraId="230147F5" w14:textId="77777777" w:rsidR="007125EC" w:rsidRPr="008E3201" w:rsidRDefault="00490695">
      <w:pPr>
        <w:spacing w:after="4" w:line="370" w:lineRule="auto"/>
        <w:ind w:left="14" w:right="5547" w:firstLine="7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avv. Uber Trevisi — Presidente dott.ssa Luigina Signoretti — componente dott. Claudio Trenti — componente avv. Pedro Verzani — componente avv. Stefano Zironi — componente.</w:t>
      </w:r>
    </w:p>
    <w:p w14:paraId="03324C90" w14:textId="77777777" w:rsidR="007125EC" w:rsidRPr="008E3201" w:rsidRDefault="00490695">
      <w:pPr>
        <w:spacing w:after="145" w:line="265" w:lineRule="auto"/>
        <w:ind w:left="24" w:hanging="3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Il Presidente dà atto della regolare costituzione e dichiara aperta la seduta riservata.</w:t>
      </w:r>
    </w:p>
    <w:p w14:paraId="3BAFD986" w14:textId="77777777" w:rsidR="007125EC" w:rsidRPr="008E3201" w:rsidRDefault="00490695">
      <w:pPr>
        <w:spacing w:after="175" w:line="265" w:lineRule="auto"/>
        <w:ind w:left="24" w:hanging="3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La Commissione, tenuto conto delle materie indicate nel bando relative alla prova orale:</w:t>
      </w:r>
    </w:p>
    <w:p w14:paraId="6438BFC6" w14:textId="77777777" w:rsidR="007125EC" w:rsidRPr="008E3201" w:rsidRDefault="00490695">
      <w:pPr>
        <w:numPr>
          <w:ilvl w:val="0"/>
          <w:numId w:val="1"/>
        </w:numPr>
        <w:spacing w:after="0" w:line="370" w:lineRule="auto"/>
        <w:ind w:right="32" w:hanging="345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quanto al concorso per n. 1 posto a tempo pieno </w:t>
      </w:r>
      <w:proofErr w:type="spellStart"/>
      <w:r w:rsidRPr="008E3201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indeterminato avente profilo di operatore amministrativo — area assistenti CCNL del comparto Funzioni Centrali (Enti Pubblici non economici), procede alla predisposizione di otto schede (due in più rispetto al numero di candidati ammessi a sostenere la prova orale), ciascuna contenente un quesito per ogni materia, identificato da un numero cardinale, secondo l'ordine che segue:</w:t>
      </w:r>
    </w:p>
    <w:p w14:paraId="7021F474" w14:textId="4B7A8414" w:rsidR="007125EC" w:rsidRPr="008E3201" w:rsidRDefault="00490695">
      <w:pPr>
        <w:numPr>
          <w:ilvl w:val="1"/>
          <w:numId w:val="1"/>
        </w:numPr>
        <w:spacing w:after="135" w:line="265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lastRenderedPageBreak/>
        <w:t>Elementi di contabilità pubblica generale</w:t>
      </w:r>
    </w:p>
    <w:p w14:paraId="61AC0B10" w14:textId="77777777" w:rsidR="007125EC" w:rsidRPr="008E3201" w:rsidRDefault="00490695">
      <w:pPr>
        <w:numPr>
          <w:ilvl w:val="1"/>
          <w:numId w:val="1"/>
        </w:numPr>
        <w:spacing w:after="131" w:line="263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Nozioni di diritto amministrativo</w:t>
      </w:r>
    </w:p>
    <w:p w14:paraId="203147A5" w14:textId="77777777" w:rsidR="007125EC" w:rsidRPr="008E3201" w:rsidRDefault="00490695">
      <w:pPr>
        <w:numPr>
          <w:ilvl w:val="1"/>
          <w:numId w:val="1"/>
        </w:numPr>
        <w:spacing w:after="131" w:line="263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Nozioni di ordinamento giudiziario</w:t>
      </w:r>
    </w:p>
    <w:p w14:paraId="1D964ED3" w14:textId="77777777" w:rsidR="007125EC" w:rsidRPr="008E3201" w:rsidRDefault="00490695">
      <w:pPr>
        <w:numPr>
          <w:ilvl w:val="1"/>
          <w:numId w:val="1"/>
        </w:numPr>
        <w:spacing w:after="131" w:line="263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Normativa sulla protezione dei dati personali</w:t>
      </w:r>
    </w:p>
    <w:p w14:paraId="2A5AABE0" w14:textId="77777777" w:rsidR="007125EC" w:rsidRPr="008E3201" w:rsidRDefault="00490695">
      <w:pPr>
        <w:numPr>
          <w:ilvl w:val="1"/>
          <w:numId w:val="1"/>
        </w:numPr>
        <w:spacing w:after="2" w:line="373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Nozioni di informatica con particolare riferimento all'utilizzo di Word processor, programmi di calcolo (fogli elettronici) utilizzo di database e contabilità.</w:t>
      </w:r>
    </w:p>
    <w:p w14:paraId="24829A52" w14:textId="68AFAB20" w:rsidR="007125EC" w:rsidRPr="008E3201" w:rsidRDefault="00490695" w:rsidP="001A162A">
      <w:pPr>
        <w:spacing w:after="2" w:line="353" w:lineRule="auto"/>
        <w:ind w:left="851" w:right="187" w:hanging="3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I temi formulati nelle otto schede vengono chiusi in apposite otto buste che vengono </w:t>
      </w:r>
      <w:proofErr w:type="gramStart"/>
      <w:r w:rsidRPr="008E3201">
        <w:rPr>
          <w:rFonts w:ascii="Times New Roman" w:eastAsia="Times New Roman" w:hAnsi="Times New Roman" w:cs="Times New Roman"/>
          <w:sz w:val="28"/>
          <w:szCs w:val="28"/>
        </w:rPr>
        <w:t>sigillate ,</w:t>
      </w:r>
      <w:proofErr w:type="gramEnd"/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siglate sui lembi di chiusura dai Componenti della Commissione e collocate in una ulteriore busta con indicato il concorso e la prova, anche questa siglata sui lembi di chiusura dai Componenti della Commissione e presa in consegna e custodita a cura del Presidente, in cassaforte, sino al giorno della prova (16 gennaio 2023 ore</w:t>
      </w:r>
      <w:r w:rsidR="001A1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201">
        <w:rPr>
          <w:rFonts w:ascii="Times New Roman" w:eastAsia="Times New Roman" w:hAnsi="Times New Roman" w:cs="Times New Roman"/>
          <w:sz w:val="28"/>
          <w:szCs w:val="28"/>
        </w:rPr>
        <w:t>9.00).</w:t>
      </w:r>
    </w:p>
    <w:p w14:paraId="4166F675" w14:textId="77777777" w:rsidR="007125EC" w:rsidRPr="008E3201" w:rsidRDefault="00490695">
      <w:pPr>
        <w:numPr>
          <w:ilvl w:val="0"/>
          <w:numId w:val="1"/>
        </w:numPr>
        <w:spacing w:after="33" w:line="369" w:lineRule="auto"/>
        <w:ind w:right="32" w:hanging="345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quanto al concorso per n. 1 posto a tempo pieno </w:t>
      </w:r>
      <w:proofErr w:type="spellStart"/>
      <w:r w:rsidRPr="008E3201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 indeterminato avente profilo di operatore amministrativo — area Funzionari CCNL del comparto Funzioni Centrali (Enti Pubblici non economici), procede alla predisposizione di cinque schede (due in più rispetto al numero di candidati ammessi a sostenere la prova orale), ciascuna contenente un quesito per ogni materia, identificato da un numero cardinale, secondo l'ordine che segue:</w:t>
      </w:r>
    </w:p>
    <w:p w14:paraId="2609C8F6" w14:textId="77777777" w:rsidR="007125EC" w:rsidRPr="008E3201" w:rsidRDefault="00490695">
      <w:pPr>
        <w:numPr>
          <w:ilvl w:val="1"/>
          <w:numId w:val="1"/>
        </w:numPr>
        <w:spacing w:after="148" w:line="265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Elementi di contabilità pubblica generale</w:t>
      </w:r>
    </w:p>
    <w:p w14:paraId="606F52C4" w14:textId="77777777" w:rsidR="007125EC" w:rsidRPr="008E3201" w:rsidRDefault="00490695">
      <w:pPr>
        <w:numPr>
          <w:ilvl w:val="1"/>
          <w:numId w:val="1"/>
        </w:numPr>
        <w:spacing w:after="131" w:line="263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Nozioni di diritto amministrativo</w:t>
      </w:r>
    </w:p>
    <w:p w14:paraId="29C71B65" w14:textId="77777777" w:rsidR="007125EC" w:rsidRPr="008E3201" w:rsidRDefault="00490695">
      <w:pPr>
        <w:numPr>
          <w:ilvl w:val="1"/>
          <w:numId w:val="1"/>
        </w:numPr>
        <w:spacing w:after="161" w:line="263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Nozioni di ordinamento giudiziario</w:t>
      </w:r>
    </w:p>
    <w:p w14:paraId="5672C4A3" w14:textId="77777777" w:rsidR="007125EC" w:rsidRPr="008E3201" w:rsidRDefault="00490695">
      <w:pPr>
        <w:numPr>
          <w:ilvl w:val="1"/>
          <w:numId w:val="1"/>
        </w:numPr>
        <w:spacing w:after="171" w:line="265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Normativa sulla protezione dei dati personali</w:t>
      </w:r>
    </w:p>
    <w:p w14:paraId="0BEE7DFB" w14:textId="77777777" w:rsidR="007125EC" w:rsidRPr="008E3201" w:rsidRDefault="00490695">
      <w:pPr>
        <w:numPr>
          <w:ilvl w:val="1"/>
          <w:numId w:val="1"/>
        </w:numPr>
        <w:spacing w:after="2" w:line="366" w:lineRule="auto"/>
        <w:ind w:hanging="360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Nozioni di informatica con particolare riferimento all'utilizzo di Word processor, programmi di calcolo (fogli elettronici) utilizzo di database e contabilità.</w:t>
      </w:r>
    </w:p>
    <w:p w14:paraId="5763B4B7" w14:textId="022A204D" w:rsidR="007125EC" w:rsidRPr="008E3201" w:rsidRDefault="00490695">
      <w:pPr>
        <w:spacing w:after="2" w:line="353" w:lineRule="auto"/>
        <w:ind w:left="794" w:right="201" w:hanging="3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 xml:space="preserve">I temi formulati nelle cinque schede vengono chiusi in apposite cinque buste che vengono sigillate, siglate sui lembi di chiusura dai Componenti della </w:t>
      </w:r>
      <w:r w:rsidRPr="008E3201">
        <w:rPr>
          <w:rFonts w:ascii="Times New Roman" w:eastAsia="Times New Roman" w:hAnsi="Times New Roman" w:cs="Times New Roman"/>
          <w:sz w:val="28"/>
          <w:szCs w:val="28"/>
        </w:rPr>
        <w:lastRenderedPageBreak/>
        <w:t>Commissione e collocate in una ulteriore busta con indicato il concorso e la prova, anche questa siglata sui lembi di chiusura dai Componenti della Commissione e presa in consegna e custodita a cura del Presidente, in cassaforte, sino al giorno della prova (16 gennaio 2023 ore 15.00).</w:t>
      </w:r>
    </w:p>
    <w:p w14:paraId="2718A29B" w14:textId="77777777" w:rsidR="007125EC" w:rsidRPr="008E3201" w:rsidRDefault="00490695">
      <w:pPr>
        <w:spacing w:after="545" w:line="391" w:lineRule="auto"/>
        <w:ind w:left="24" w:hanging="3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La Commissione dispone che il presente verbale sia pubblicato sul portale del COA di Modena — sezione Amministrazione Trasparente, sottosezione Area Concorsi.</w:t>
      </w:r>
    </w:p>
    <w:p w14:paraId="0CCA3686" w14:textId="1613D4A4" w:rsidR="007125EC" w:rsidRPr="008E3201" w:rsidRDefault="00490695">
      <w:pPr>
        <w:spacing w:after="65" w:line="265" w:lineRule="auto"/>
        <w:ind w:left="24" w:hanging="3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Il Presidente dichiara chiusi i lavori della seduta che, quindi, termina alle ore 12.00.</w:t>
      </w:r>
    </w:p>
    <w:p w14:paraId="0C634C57" w14:textId="77777777" w:rsidR="001A162A" w:rsidRDefault="00490695" w:rsidP="001A162A">
      <w:pPr>
        <w:spacing w:after="100" w:afterAutospacing="1" w:line="264" w:lineRule="auto"/>
        <w:ind w:left="11" w:right="2453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Il Presidente avv. Uber Trevisi</w:t>
      </w:r>
      <w:r w:rsidR="001A1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8D7260" w14:textId="31AE724A" w:rsidR="007125EC" w:rsidRPr="008E3201" w:rsidRDefault="00490695" w:rsidP="001A162A">
      <w:pPr>
        <w:spacing w:after="100" w:afterAutospacing="1" w:line="264" w:lineRule="auto"/>
        <w:ind w:left="11" w:right="2453" w:hanging="11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Il Componente dott.ssa Luigina Signoretti</w:t>
      </w:r>
    </w:p>
    <w:p w14:paraId="7D69C355" w14:textId="77777777" w:rsidR="007125EC" w:rsidRPr="008E3201" w:rsidRDefault="00490695" w:rsidP="001A162A">
      <w:pPr>
        <w:spacing w:after="100" w:afterAutospacing="1" w:line="264" w:lineRule="auto"/>
        <w:ind w:left="11" w:hanging="11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Il Componente Dott. Claudio Trenti</w:t>
      </w:r>
    </w:p>
    <w:p w14:paraId="5D779AD3" w14:textId="7A10F304" w:rsidR="007125EC" w:rsidRPr="008E3201" w:rsidRDefault="00490695" w:rsidP="001A162A">
      <w:pPr>
        <w:spacing w:after="100" w:afterAutospacing="1" w:line="264" w:lineRule="auto"/>
        <w:ind w:left="11" w:hanging="11"/>
        <w:jc w:val="both"/>
        <w:rPr>
          <w:sz w:val="28"/>
          <w:szCs w:val="28"/>
        </w:rPr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Il Componente Avv. Pedro Verza</w:t>
      </w:r>
      <w:r w:rsidR="001A162A">
        <w:rPr>
          <w:rFonts w:ascii="Times New Roman" w:eastAsia="Times New Roman" w:hAnsi="Times New Roman" w:cs="Times New Roman"/>
          <w:sz w:val="28"/>
          <w:szCs w:val="28"/>
        </w:rPr>
        <w:t>ni</w:t>
      </w:r>
    </w:p>
    <w:p w14:paraId="6880AE41" w14:textId="704B8AE9" w:rsidR="007125EC" w:rsidRDefault="00490695" w:rsidP="001A162A">
      <w:pPr>
        <w:spacing w:after="9376" w:line="265" w:lineRule="auto"/>
        <w:ind w:left="24" w:hanging="3"/>
        <w:jc w:val="both"/>
      </w:pPr>
      <w:r w:rsidRPr="008E3201">
        <w:rPr>
          <w:rFonts w:ascii="Times New Roman" w:eastAsia="Times New Roman" w:hAnsi="Times New Roman" w:cs="Times New Roman"/>
          <w:sz w:val="28"/>
          <w:szCs w:val="28"/>
        </w:rPr>
        <w:t>Il Componente Avv. Stefano Zironi</w:t>
      </w:r>
      <w:r w:rsidR="001A162A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7125EC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8480C"/>
    <w:multiLevelType w:val="hybridMultilevel"/>
    <w:tmpl w:val="8D821E2C"/>
    <w:lvl w:ilvl="0" w:tplc="044052F6">
      <w:start w:val="1"/>
      <w:numFmt w:val="lowerLetter"/>
      <w:lvlText w:val="%1)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446E6">
      <w:start w:val="1"/>
      <w:numFmt w:val="decimal"/>
      <w:lvlText w:val="%2.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0AEC0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E0A042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E730E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EB4D8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2731A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8AEDCC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F0598C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986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5EC"/>
    <w:rsid w:val="001A162A"/>
    <w:rsid w:val="00490695"/>
    <w:rsid w:val="005364B9"/>
    <w:rsid w:val="007125EC"/>
    <w:rsid w:val="008E3201"/>
    <w:rsid w:val="00C247B4"/>
    <w:rsid w:val="00FC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C7B0"/>
  <w15:docId w15:val="{059465F0-793F-4732-9494-85235BA1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40" w:line="259" w:lineRule="auto"/>
      <w:ind w:left="65"/>
      <w:jc w:val="center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KM_C284e-20230109123116</dc:title>
  <dc:subject/>
  <dc:creator>Organismo di Mediazione dell'Ordine degli Avvocati di Modena - Sala 2</dc:creator>
  <cp:keywords/>
  <cp:lastModifiedBy>Daniela Pagliai</cp:lastModifiedBy>
  <cp:revision>4</cp:revision>
  <dcterms:created xsi:type="dcterms:W3CDTF">2026-07-30T12:13:00Z</dcterms:created>
  <dcterms:modified xsi:type="dcterms:W3CDTF">2026-07-30T12:59:00Z</dcterms:modified>
</cp:coreProperties>
</file>